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2B54" w14:textId="5D4926C9" w:rsidR="00B23768" w:rsidRPr="00B23768" w:rsidRDefault="00B23768" w:rsidP="00B23768">
      <w:r>
        <w:rPr>
          <w:b/>
          <w:bCs/>
        </w:rPr>
        <w:t>UDA</w:t>
      </w:r>
      <w:r w:rsidRPr="00B23768">
        <w:rPr>
          <w:b/>
          <w:bCs/>
        </w:rPr>
        <w:t xml:space="preserve"> – “Agenda 2030: Analisi del Cambiamento Climatico e Proposte di Soluzione”</w:t>
      </w:r>
    </w:p>
    <w:p w14:paraId="35CEF608" w14:textId="77777777" w:rsidR="00B23768" w:rsidRPr="00B23768" w:rsidRDefault="00B23768" w:rsidP="00B23768">
      <w:r w:rsidRPr="00B23768">
        <w:pict w14:anchorId="4CC02E56">
          <v:rect id="_x0000_i1097" style="width:0;height:1.5pt" o:hralign="center" o:hrstd="t" o:hr="t" fillcolor="#a0a0a0" stroked="f"/>
        </w:pict>
      </w:r>
    </w:p>
    <w:p w14:paraId="5FC15371" w14:textId="77777777" w:rsidR="00B23768" w:rsidRPr="00B23768" w:rsidRDefault="00B23768" w:rsidP="00B23768">
      <w:pPr>
        <w:rPr>
          <w:b/>
          <w:bCs/>
        </w:rPr>
      </w:pPr>
      <w:r w:rsidRPr="00B23768">
        <w:rPr>
          <w:b/>
          <w:bCs/>
        </w:rPr>
        <w:t>Unità di Apprendimento – Scuola Primaria</w:t>
      </w:r>
    </w:p>
    <w:p w14:paraId="16AAFB48" w14:textId="77777777" w:rsidR="00B23768" w:rsidRPr="00B23768" w:rsidRDefault="00B23768" w:rsidP="00B23768">
      <w:pPr>
        <w:rPr>
          <w:b/>
          <w:bCs/>
        </w:rPr>
      </w:pPr>
      <w:r w:rsidRPr="00B23768">
        <w:rPr>
          <w:b/>
          <w:bCs/>
        </w:rPr>
        <w:t>Titolo:</w:t>
      </w:r>
    </w:p>
    <w:p w14:paraId="3876BBD8" w14:textId="77777777" w:rsidR="00B23768" w:rsidRPr="00B23768" w:rsidRDefault="00B23768" w:rsidP="00B23768">
      <w:r w:rsidRPr="00B23768">
        <w:rPr>
          <w:b/>
          <w:bCs/>
        </w:rPr>
        <w:t>Agenda 2030: Analisi del Cambiamento Climatico e Proposte di Soluzione</w:t>
      </w:r>
    </w:p>
    <w:p w14:paraId="3E111A45" w14:textId="77777777" w:rsidR="00B23768" w:rsidRPr="00B23768" w:rsidRDefault="00B23768" w:rsidP="00B23768">
      <w:r w:rsidRPr="00B23768">
        <w:pict w14:anchorId="03BE7808">
          <v:rect id="_x0000_i1098" style="width:0;height:1.5pt" o:hralign="center" o:hrstd="t" o:hr="t" fillcolor="#a0a0a0" stroked="f"/>
        </w:pict>
      </w:r>
    </w:p>
    <w:p w14:paraId="3129A9E0" w14:textId="77777777" w:rsidR="00B23768" w:rsidRPr="00B23768" w:rsidRDefault="00B23768" w:rsidP="00B23768">
      <w:pPr>
        <w:rPr>
          <w:b/>
          <w:bCs/>
        </w:rPr>
      </w:pPr>
      <w:r w:rsidRPr="00B23768">
        <w:rPr>
          <w:b/>
          <w:bCs/>
        </w:rPr>
        <w:t>1. Traguardi di competenza e obiettivi di apprendimento</w:t>
      </w:r>
    </w:p>
    <w:p w14:paraId="2666C3ED" w14:textId="77777777" w:rsidR="00B23768" w:rsidRPr="00B23768" w:rsidRDefault="00B23768" w:rsidP="00B23768">
      <w:pPr>
        <w:numPr>
          <w:ilvl w:val="0"/>
          <w:numId w:val="1"/>
        </w:numPr>
      </w:pPr>
      <w:r w:rsidRPr="00B23768">
        <w:t>Comprendere le cause e le conseguenze del cambiamento climatico.</w:t>
      </w:r>
    </w:p>
    <w:p w14:paraId="4F7734DC" w14:textId="77777777" w:rsidR="00B23768" w:rsidRPr="00B23768" w:rsidRDefault="00B23768" w:rsidP="00B23768">
      <w:pPr>
        <w:numPr>
          <w:ilvl w:val="0"/>
          <w:numId w:val="1"/>
        </w:numPr>
      </w:pPr>
      <w:r w:rsidRPr="00B23768">
        <w:t>Conoscere gli obiettivi dell’Agenda 2030, in particolare il Goal 13 (“Lotta contro il cambiamento climatico”).</w:t>
      </w:r>
    </w:p>
    <w:p w14:paraId="2B33CCFE" w14:textId="77777777" w:rsidR="00B23768" w:rsidRPr="00B23768" w:rsidRDefault="00B23768" w:rsidP="00B23768">
      <w:pPr>
        <w:numPr>
          <w:ilvl w:val="0"/>
          <w:numId w:val="1"/>
        </w:numPr>
      </w:pPr>
      <w:r w:rsidRPr="00B23768">
        <w:t>Individuare comportamenti sostenibili e soluzioni pratiche per ridurre l’impatto ambientale nella vita quotidiana.</w:t>
      </w:r>
    </w:p>
    <w:p w14:paraId="7D4BE36B" w14:textId="77777777" w:rsidR="00B23768" w:rsidRPr="00B23768" w:rsidRDefault="00B23768" w:rsidP="00B23768">
      <w:pPr>
        <w:numPr>
          <w:ilvl w:val="0"/>
          <w:numId w:val="1"/>
        </w:numPr>
      </w:pPr>
      <w:r w:rsidRPr="00B23768">
        <w:t xml:space="preserve">Sviluppare capacità di collaborazione, </w:t>
      </w:r>
      <w:proofErr w:type="spellStart"/>
      <w:r w:rsidRPr="00B23768">
        <w:t>problem</w:t>
      </w:r>
      <w:proofErr w:type="spellEnd"/>
      <w:r w:rsidRPr="00B23768">
        <w:t xml:space="preserve"> solving e pensiero critico.</w:t>
      </w:r>
    </w:p>
    <w:p w14:paraId="63607415" w14:textId="77777777" w:rsidR="00B23768" w:rsidRPr="00B23768" w:rsidRDefault="00B23768" w:rsidP="00B23768">
      <w:pPr>
        <w:numPr>
          <w:ilvl w:val="0"/>
          <w:numId w:val="1"/>
        </w:numPr>
      </w:pPr>
      <w:r w:rsidRPr="00B23768">
        <w:t>Comunicare i risultati attraverso una presentazione o un elaborato creativo (poster, cartellone, video).</w:t>
      </w:r>
    </w:p>
    <w:p w14:paraId="06523F58" w14:textId="77777777" w:rsidR="00B23768" w:rsidRPr="00B23768" w:rsidRDefault="00B23768" w:rsidP="00B23768">
      <w:r w:rsidRPr="00B23768">
        <w:pict w14:anchorId="3D0F75C4">
          <v:rect id="_x0000_i1099" style="width:0;height:1.5pt" o:hralign="center" o:hrstd="t" o:hr="t" fillcolor="#a0a0a0" stroked="f"/>
        </w:pict>
      </w:r>
    </w:p>
    <w:p w14:paraId="1C54D429" w14:textId="77777777" w:rsidR="00B23768" w:rsidRPr="00B23768" w:rsidRDefault="00B23768" w:rsidP="00B23768">
      <w:pPr>
        <w:rPr>
          <w:b/>
          <w:bCs/>
        </w:rPr>
      </w:pPr>
      <w:r w:rsidRPr="00B23768">
        <w:rPr>
          <w:b/>
          <w:bCs/>
        </w:rPr>
        <w:t>2. Compito di realtà</w:t>
      </w:r>
    </w:p>
    <w:p w14:paraId="7D5BDD6A" w14:textId="77777777" w:rsidR="00B23768" w:rsidRPr="00B23768" w:rsidRDefault="00B23768" w:rsidP="00B23768">
      <w:r w:rsidRPr="00B23768">
        <w:t xml:space="preserve">Gli alunni, in gruppi, elaborano </w:t>
      </w:r>
      <w:r w:rsidRPr="00B23768">
        <w:rPr>
          <w:b/>
          <w:bCs/>
        </w:rPr>
        <w:t>una campagna di sensibilizzazione ambientale per la scuola</w:t>
      </w:r>
      <w:r w:rsidRPr="00B23768">
        <w:t>:</w:t>
      </w:r>
    </w:p>
    <w:p w14:paraId="484A385F" w14:textId="77777777" w:rsidR="00B23768" w:rsidRPr="00B23768" w:rsidRDefault="00B23768" w:rsidP="00B23768">
      <w:pPr>
        <w:numPr>
          <w:ilvl w:val="0"/>
          <w:numId w:val="2"/>
        </w:numPr>
      </w:pPr>
      <w:r w:rsidRPr="00B23768">
        <w:t>analizzano i comportamenti quotidiani che influenzano il clima;</w:t>
      </w:r>
    </w:p>
    <w:p w14:paraId="626180EE" w14:textId="77777777" w:rsidR="00B23768" w:rsidRPr="00B23768" w:rsidRDefault="00B23768" w:rsidP="00B23768">
      <w:pPr>
        <w:numPr>
          <w:ilvl w:val="0"/>
          <w:numId w:val="2"/>
        </w:numPr>
      </w:pPr>
      <w:r w:rsidRPr="00B23768">
        <w:t>progettano azioni concrete per ridurre gli sprechi energetici e l’inquinamento;</w:t>
      </w:r>
    </w:p>
    <w:p w14:paraId="519C244B" w14:textId="77777777" w:rsidR="00B23768" w:rsidRPr="00B23768" w:rsidRDefault="00B23768" w:rsidP="00B23768">
      <w:pPr>
        <w:numPr>
          <w:ilvl w:val="0"/>
          <w:numId w:val="2"/>
        </w:numPr>
      </w:pPr>
      <w:r w:rsidRPr="00B23768">
        <w:t>presentano i risultati alla classe e alla comunità scolastica.</w:t>
      </w:r>
    </w:p>
    <w:p w14:paraId="6E29386B" w14:textId="77777777" w:rsidR="00B23768" w:rsidRPr="00B23768" w:rsidRDefault="00B23768" w:rsidP="00B23768">
      <w:r w:rsidRPr="00B23768">
        <w:t xml:space="preserve">Prodotto finale: </w:t>
      </w:r>
      <w:r w:rsidRPr="00B23768">
        <w:rPr>
          <w:b/>
          <w:bCs/>
        </w:rPr>
        <w:t>poster informativo o presentazione digitale</w:t>
      </w:r>
      <w:r w:rsidRPr="00B23768">
        <w:t>.</w:t>
      </w:r>
    </w:p>
    <w:p w14:paraId="3E6665A5" w14:textId="77777777" w:rsidR="00B23768" w:rsidRPr="00B23768" w:rsidRDefault="00B23768" w:rsidP="00B23768">
      <w:r w:rsidRPr="00B23768">
        <w:pict w14:anchorId="1525B626">
          <v:rect id="_x0000_i1100" style="width:0;height:1.5pt" o:hralign="center" o:hrstd="t" o:hr="t" fillcolor="#a0a0a0" stroked="f"/>
        </w:pict>
      </w:r>
    </w:p>
    <w:p w14:paraId="79563FAF" w14:textId="77777777" w:rsidR="00B23768" w:rsidRPr="00B23768" w:rsidRDefault="00B23768" w:rsidP="00B23768">
      <w:pPr>
        <w:rPr>
          <w:b/>
          <w:bCs/>
        </w:rPr>
      </w:pPr>
      <w:r w:rsidRPr="00B23768">
        <w:rPr>
          <w:b/>
          <w:bCs/>
        </w:rPr>
        <w:t>3. Fasi del percorso didattico</w:t>
      </w:r>
    </w:p>
    <w:p w14:paraId="7CD6071E" w14:textId="77777777" w:rsidR="00B23768" w:rsidRPr="00B23768" w:rsidRDefault="00B23768" w:rsidP="00B23768">
      <w:r w:rsidRPr="00B23768">
        <w:rPr>
          <w:b/>
          <w:bCs/>
        </w:rPr>
        <w:t>Fase 1 – Introduzione e brainstorming (1 ora)</w:t>
      </w:r>
    </w:p>
    <w:p w14:paraId="39DC157E" w14:textId="77777777" w:rsidR="00B23768" w:rsidRPr="00B23768" w:rsidRDefault="00B23768" w:rsidP="00B23768">
      <w:pPr>
        <w:numPr>
          <w:ilvl w:val="0"/>
          <w:numId w:val="3"/>
        </w:numPr>
      </w:pPr>
      <w:r w:rsidRPr="00B23768">
        <w:t>Conversazione guidata: cosa significa “cambiamento climatico”?</w:t>
      </w:r>
    </w:p>
    <w:p w14:paraId="4B314589" w14:textId="77777777" w:rsidR="00B23768" w:rsidRPr="00B23768" w:rsidRDefault="00B23768" w:rsidP="00B23768">
      <w:pPr>
        <w:numPr>
          <w:ilvl w:val="0"/>
          <w:numId w:val="3"/>
        </w:numPr>
      </w:pPr>
      <w:r w:rsidRPr="00B23768">
        <w:t>Visione di immagini e video sull’ambiente (scioglimento dei ghiacciai, incendi, siccità).</w:t>
      </w:r>
    </w:p>
    <w:p w14:paraId="3C456C8A" w14:textId="77777777" w:rsidR="00B23768" w:rsidRPr="00B23768" w:rsidRDefault="00B23768" w:rsidP="00B23768">
      <w:pPr>
        <w:numPr>
          <w:ilvl w:val="0"/>
          <w:numId w:val="3"/>
        </w:numPr>
      </w:pPr>
      <w:r w:rsidRPr="00B23768">
        <w:t>Creazione di una mappa concettuale collettiva.</w:t>
      </w:r>
    </w:p>
    <w:p w14:paraId="4E61C6D2" w14:textId="77777777" w:rsidR="00B23768" w:rsidRPr="00B23768" w:rsidRDefault="00B23768" w:rsidP="00B23768">
      <w:r w:rsidRPr="00B23768">
        <w:rPr>
          <w:b/>
          <w:bCs/>
        </w:rPr>
        <w:t>Fase 2 – Scopriamo le cause (2 ore)</w:t>
      </w:r>
    </w:p>
    <w:p w14:paraId="18153438" w14:textId="77777777" w:rsidR="00B23768" w:rsidRPr="00B23768" w:rsidRDefault="00B23768" w:rsidP="00B23768">
      <w:pPr>
        <w:numPr>
          <w:ilvl w:val="0"/>
          <w:numId w:val="4"/>
        </w:numPr>
      </w:pPr>
      <w:r w:rsidRPr="00B23768">
        <w:t>Esperimenti in piccolo laboratorio: effetto serra con bottiglie di plastica e lampade.</w:t>
      </w:r>
    </w:p>
    <w:p w14:paraId="0080F83A" w14:textId="77777777" w:rsidR="00B23768" w:rsidRPr="00B23768" w:rsidRDefault="00B23768" w:rsidP="00B23768">
      <w:pPr>
        <w:numPr>
          <w:ilvl w:val="0"/>
          <w:numId w:val="4"/>
        </w:numPr>
      </w:pPr>
      <w:r w:rsidRPr="00B23768">
        <w:t>Lettura e discussione di brevi testi informativi (livello semplificato per la primaria).</w:t>
      </w:r>
    </w:p>
    <w:p w14:paraId="6EBF7F2B" w14:textId="77777777" w:rsidR="00B23768" w:rsidRPr="00B23768" w:rsidRDefault="00B23768" w:rsidP="00B23768">
      <w:r w:rsidRPr="00B23768">
        <w:rPr>
          <w:b/>
          <w:bCs/>
        </w:rPr>
        <w:t>Fase 3 – Le conseguenze (2 ore)</w:t>
      </w:r>
    </w:p>
    <w:p w14:paraId="437E7402" w14:textId="77777777" w:rsidR="00B23768" w:rsidRPr="00B23768" w:rsidRDefault="00B23768" w:rsidP="00B23768">
      <w:pPr>
        <w:numPr>
          <w:ilvl w:val="0"/>
          <w:numId w:val="5"/>
        </w:numPr>
      </w:pPr>
      <w:r w:rsidRPr="00B23768">
        <w:t>Analisi di casi concreti (es. alluvioni, desertificazione).</w:t>
      </w:r>
    </w:p>
    <w:p w14:paraId="65353895" w14:textId="77777777" w:rsidR="00B23768" w:rsidRPr="00B23768" w:rsidRDefault="00B23768" w:rsidP="00B23768">
      <w:pPr>
        <w:numPr>
          <w:ilvl w:val="0"/>
          <w:numId w:val="5"/>
        </w:numPr>
      </w:pPr>
      <w:r w:rsidRPr="00B23768">
        <w:t>Attività di comprensione con immagini e schede operative.</w:t>
      </w:r>
    </w:p>
    <w:p w14:paraId="45C88D63" w14:textId="77777777" w:rsidR="00B23768" w:rsidRPr="00B23768" w:rsidRDefault="00B23768" w:rsidP="00B23768">
      <w:r w:rsidRPr="00B23768">
        <w:rPr>
          <w:b/>
          <w:bCs/>
        </w:rPr>
        <w:lastRenderedPageBreak/>
        <w:t>Fase 4 – Soluzioni e buone pratiche (2 ore)</w:t>
      </w:r>
    </w:p>
    <w:p w14:paraId="39E4DFF7" w14:textId="77777777" w:rsidR="00B23768" w:rsidRPr="00B23768" w:rsidRDefault="00B23768" w:rsidP="00B23768">
      <w:pPr>
        <w:numPr>
          <w:ilvl w:val="0"/>
          <w:numId w:val="6"/>
        </w:numPr>
      </w:pPr>
      <w:r w:rsidRPr="00B23768">
        <w:t>Raccolta di idee per comportamenti ecologici: ridurre, riutilizzare, riciclare.</w:t>
      </w:r>
    </w:p>
    <w:p w14:paraId="1C70C7C5" w14:textId="77777777" w:rsidR="00B23768" w:rsidRPr="00B23768" w:rsidRDefault="00B23768" w:rsidP="00B23768">
      <w:pPr>
        <w:numPr>
          <w:ilvl w:val="0"/>
          <w:numId w:val="6"/>
        </w:numPr>
      </w:pPr>
      <w:r w:rsidRPr="00B23768">
        <w:t>Lavoro di gruppo: elaborazione di una proposta per la scuola (“Scuola più verde”).</w:t>
      </w:r>
    </w:p>
    <w:p w14:paraId="2DAC9D85" w14:textId="77777777" w:rsidR="00B23768" w:rsidRPr="00B23768" w:rsidRDefault="00B23768" w:rsidP="00B23768">
      <w:r w:rsidRPr="00B23768">
        <w:rPr>
          <w:b/>
          <w:bCs/>
        </w:rPr>
        <w:t>Fase 5 – Realizzazione del prodotto finale (2 ore)</w:t>
      </w:r>
    </w:p>
    <w:p w14:paraId="5223BFB2" w14:textId="77777777" w:rsidR="00B23768" w:rsidRPr="00B23768" w:rsidRDefault="00B23768" w:rsidP="00B23768">
      <w:pPr>
        <w:numPr>
          <w:ilvl w:val="0"/>
          <w:numId w:val="7"/>
        </w:numPr>
      </w:pPr>
      <w:r w:rsidRPr="00B23768">
        <w:t>Creazione di cartelloni, manifesti o presentazioni digitali.</w:t>
      </w:r>
    </w:p>
    <w:p w14:paraId="407DFB56" w14:textId="77777777" w:rsidR="00B23768" w:rsidRPr="00B23768" w:rsidRDefault="00B23768" w:rsidP="00B23768">
      <w:pPr>
        <w:numPr>
          <w:ilvl w:val="0"/>
          <w:numId w:val="7"/>
        </w:numPr>
      </w:pPr>
      <w:r w:rsidRPr="00B23768">
        <w:t>Presentazione pubblica e discussione collettiva.</w:t>
      </w:r>
    </w:p>
    <w:p w14:paraId="3C1FECC2" w14:textId="77777777" w:rsidR="00B23768" w:rsidRPr="00B23768" w:rsidRDefault="00B23768" w:rsidP="00B23768">
      <w:r w:rsidRPr="00B23768">
        <w:t xml:space="preserve">Durata complessiva: </w:t>
      </w:r>
      <w:r w:rsidRPr="00B23768">
        <w:rPr>
          <w:b/>
          <w:bCs/>
        </w:rPr>
        <w:t>9–10 ore</w:t>
      </w:r>
      <w:r w:rsidRPr="00B23768">
        <w:t>.</w:t>
      </w:r>
    </w:p>
    <w:p w14:paraId="2FCA9223" w14:textId="77777777" w:rsidR="00B23768" w:rsidRPr="00B23768" w:rsidRDefault="00B23768" w:rsidP="00B23768">
      <w:r w:rsidRPr="00B23768">
        <w:pict w14:anchorId="62C99064">
          <v:rect id="_x0000_i1101" style="width:0;height:1.5pt" o:hralign="center" o:hrstd="t" o:hr="t" fillcolor="#a0a0a0" stroked="f"/>
        </w:pict>
      </w:r>
    </w:p>
    <w:p w14:paraId="09552362" w14:textId="77777777" w:rsidR="00B23768" w:rsidRPr="00B23768" w:rsidRDefault="00B23768" w:rsidP="00B23768">
      <w:pPr>
        <w:rPr>
          <w:b/>
          <w:bCs/>
        </w:rPr>
      </w:pPr>
      <w:r w:rsidRPr="00B23768">
        <w:rPr>
          <w:b/>
          <w:bCs/>
        </w:rPr>
        <w:t>4. Scheda operativa per gli studenti</w:t>
      </w:r>
    </w:p>
    <w:p w14:paraId="223B11D6" w14:textId="77777777" w:rsidR="00B23768" w:rsidRPr="00B23768" w:rsidRDefault="00B23768" w:rsidP="00B23768">
      <w:r w:rsidRPr="00B23768">
        <w:rPr>
          <w:b/>
          <w:bCs/>
        </w:rPr>
        <w:t>Titolo della scheda:</w:t>
      </w:r>
      <w:r w:rsidRPr="00B23768">
        <w:t xml:space="preserve"> </w:t>
      </w:r>
      <w:r w:rsidRPr="00B23768">
        <w:rPr>
          <w:i/>
          <w:iCs/>
        </w:rPr>
        <w:t>Il nostro pianeta ha bisogno di noi!</w:t>
      </w:r>
    </w:p>
    <w:p w14:paraId="4F28112A" w14:textId="77777777" w:rsidR="00B23768" w:rsidRPr="00B23768" w:rsidRDefault="00B23768" w:rsidP="00B23768">
      <w:pPr>
        <w:numPr>
          <w:ilvl w:val="0"/>
          <w:numId w:val="8"/>
        </w:numPr>
      </w:pPr>
      <w:r w:rsidRPr="00B23768">
        <w:t>Disegna o incolla immagini di fenomeni legati al clima (ghiaccio che si scioglie, pioggia intensa, sole forte).</w:t>
      </w:r>
    </w:p>
    <w:p w14:paraId="4F274A9A" w14:textId="77777777" w:rsidR="00B23768" w:rsidRPr="00B23768" w:rsidRDefault="00B23768" w:rsidP="00B23768">
      <w:pPr>
        <w:numPr>
          <w:ilvl w:val="0"/>
          <w:numId w:val="8"/>
        </w:numPr>
      </w:pPr>
      <w:r w:rsidRPr="00B23768">
        <w:t>Scrivi tre azioni quotidiane che possono aiutare l’ambiente.</w:t>
      </w:r>
    </w:p>
    <w:p w14:paraId="3165E7B0" w14:textId="77777777" w:rsidR="00B23768" w:rsidRPr="00B23768" w:rsidRDefault="00B23768" w:rsidP="00B23768">
      <w:pPr>
        <w:numPr>
          <w:ilvl w:val="1"/>
          <w:numId w:val="8"/>
        </w:numPr>
      </w:pPr>
      <w:r w:rsidRPr="00B23768">
        <w:pict w14:anchorId="69B53C32">
          <v:rect id="_x0000_i1102" style="width:0;height:1.5pt" o:hralign="center" o:hrstd="t" o:hr="t" fillcolor="#a0a0a0" stroked="f"/>
        </w:pict>
      </w:r>
    </w:p>
    <w:p w14:paraId="2D761A70" w14:textId="77777777" w:rsidR="00B23768" w:rsidRPr="00B23768" w:rsidRDefault="00B23768" w:rsidP="00B23768">
      <w:pPr>
        <w:numPr>
          <w:ilvl w:val="1"/>
          <w:numId w:val="8"/>
        </w:numPr>
      </w:pPr>
      <w:r w:rsidRPr="00B23768">
        <w:pict w14:anchorId="68D32B45">
          <v:rect id="_x0000_i1103" style="width:0;height:1.5pt" o:hralign="center" o:hrstd="t" o:hr="t" fillcolor="#a0a0a0" stroked="f"/>
        </w:pict>
      </w:r>
    </w:p>
    <w:p w14:paraId="26E109D0" w14:textId="77777777" w:rsidR="00B23768" w:rsidRPr="00B23768" w:rsidRDefault="00B23768" w:rsidP="00B23768">
      <w:pPr>
        <w:numPr>
          <w:ilvl w:val="1"/>
          <w:numId w:val="8"/>
        </w:numPr>
      </w:pPr>
      <w:r w:rsidRPr="00B23768">
        <w:pict w14:anchorId="082FDF7F">
          <v:rect id="_x0000_i1104" style="width:0;height:1.5pt" o:hralign="center" o:hrstd="t" o:hr="t" fillcolor="#a0a0a0" stroked="f"/>
        </w:pict>
      </w:r>
    </w:p>
    <w:p w14:paraId="22424336" w14:textId="77777777" w:rsidR="00B23768" w:rsidRPr="00B23768" w:rsidRDefault="00B23768" w:rsidP="00B23768">
      <w:pPr>
        <w:numPr>
          <w:ilvl w:val="0"/>
          <w:numId w:val="8"/>
        </w:numPr>
      </w:pPr>
      <w:r w:rsidRPr="00B23768">
        <w:t>Colora il simbolo dell’Agenda 2030 legato al clima (Goal 13).</w:t>
      </w:r>
    </w:p>
    <w:p w14:paraId="63192F81" w14:textId="77777777" w:rsidR="00B23768" w:rsidRPr="00B23768" w:rsidRDefault="00B23768" w:rsidP="00B23768">
      <w:pPr>
        <w:numPr>
          <w:ilvl w:val="0"/>
          <w:numId w:val="8"/>
        </w:numPr>
      </w:pPr>
      <w:r w:rsidRPr="00B23768">
        <w:t>In gruppo, prepara uno slogan ecologico.</w:t>
      </w:r>
    </w:p>
    <w:p w14:paraId="58404D3D" w14:textId="77777777" w:rsidR="00B23768" w:rsidRPr="00B23768" w:rsidRDefault="00B23768" w:rsidP="00B23768">
      <w:r w:rsidRPr="00B23768">
        <w:t>“___________________________________________________”</w:t>
      </w:r>
    </w:p>
    <w:p w14:paraId="35E01426" w14:textId="77777777" w:rsidR="00B23768" w:rsidRPr="00B23768" w:rsidRDefault="00B23768" w:rsidP="00B23768">
      <w:r w:rsidRPr="00B23768">
        <w:pict w14:anchorId="2F9DAE0E">
          <v:rect id="_x0000_i1105" style="width:0;height:1.5pt" o:hralign="center" o:hrstd="t" o:hr="t" fillcolor="#a0a0a0" stroked="f"/>
        </w:pict>
      </w:r>
    </w:p>
    <w:p w14:paraId="7071BA5D" w14:textId="77777777" w:rsidR="00B23768" w:rsidRPr="00B23768" w:rsidRDefault="00B23768" w:rsidP="00B23768">
      <w:pPr>
        <w:rPr>
          <w:b/>
          <w:bCs/>
        </w:rPr>
      </w:pPr>
      <w:r w:rsidRPr="00B23768">
        <w:rPr>
          <w:b/>
          <w:bCs/>
        </w:rPr>
        <w:t>5. Laboratorio scientifico – “Misuriamo la nostra impronta ecologica”</w:t>
      </w:r>
    </w:p>
    <w:p w14:paraId="56076357" w14:textId="77777777" w:rsidR="00B23768" w:rsidRPr="00B23768" w:rsidRDefault="00B23768" w:rsidP="00B23768">
      <w:r w:rsidRPr="00B23768">
        <w:rPr>
          <w:b/>
          <w:bCs/>
        </w:rPr>
        <w:t>Materiali:</w:t>
      </w:r>
      <w:r w:rsidRPr="00B23768">
        <w:t xml:space="preserve"> fogli, bilancia, bottiglie d’acqua, lampadina, termometro, cronometro.</w:t>
      </w:r>
    </w:p>
    <w:p w14:paraId="747AEDA0" w14:textId="77777777" w:rsidR="00B23768" w:rsidRPr="00B23768" w:rsidRDefault="00B23768" w:rsidP="00B23768">
      <w:r w:rsidRPr="00B23768">
        <w:rPr>
          <w:b/>
          <w:bCs/>
        </w:rPr>
        <w:t>Obiettivo:</w:t>
      </w:r>
      <w:r w:rsidRPr="00B23768">
        <w:t xml:space="preserve"> capire quanta energia e quante risorse utilizziamo in un giorno.</w:t>
      </w:r>
    </w:p>
    <w:p w14:paraId="2AFAF7FB" w14:textId="77777777" w:rsidR="00B23768" w:rsidRPr="00B23768" w:rsidRDefault="00B23768" w:rsidP="00B23768">
      <w:r w:rsidRPr="00B23768">
        <w:rPr>
          <w:b/>
          <w:bCs/>
        </w:rPr>
        <w:t>Attività:</w:t>
      </w:r>
    </w:p>
    <w:p w14:paraId="79081E8A" w14:textId="77777777" w:rsidR="00B23768" w:rsidRPr="00B23768" w:rsidRDefault="00B23768" w:rsidP="00B23768">
      <w:pPr>
        <w:numPr>
          <w:ilvl w:val="0"/>
          <w:numId w:val="9"/>
        </w:numPr>
      </w:pPr>
      <w:r w:rsidRPr="00B23768">
        <w:t>Ogni gruppo calcola il consumo d’acqua medio giornaliero della classe.</w:t>
      </w:r>
    </w:p>
    <w:p w14:paraId="4788837A" w14:textId="77777777" w:rsidR="00B23768" w:rsidRPr="00B23768" w:rsidRDefault="00B23768" w:rsidP="00B23768">
      <w:pPr>
        <w:numPr>
          <w:ilvl w:val="0"/>
          <w:numId w:val="9"/>
        </w:numPr>
      </w:pPr>
      <w:r w:rsidRPr="00B23768">
        <w:t>Discussione: come possiamo ridurlo del 20%?</w:t>
      </w:r>
    </w:p>
    <w:p w14:paraId="5B28B629" w14:textId="77777777" w:rsidR="00B23768" w:rsidRPr="00B23768" w:rsidRDefault="00B23768" w:rsidP="00B23768">
      <w:pPr>
        <w:numPr>
          <w:ilvl w:val="0"/>
          <w:numId w:val="9"/>
        </w:numPr>
      </w:pPr>
      <w:r w:rsidRPr="00B23768">
        <w:t>Realizzazione di un piano “</w:t>
      </w:r>
      <w:proofErr w:type="spellStart"/>
      <w:r w:rsidRPr="00B23768">
        <w:t>EcoClasse</w:t>
      </w:r>
      <w:proofErr w:type="spellEnd"/>
      <w:r w:rsidRPr="00B23768">
        <w:t>” con impegni concreti.</w:t>
      </w:r>
    </w:p>
    <w:p w14:paraId="43E130BD" w14:textId="77777777" w:rsidR="00B23768" w:rsidRPr="00B23768" w:rsidRDefault="00B23768" w:rsidP="00B23768">
      <w:r w:rsidRPr="00B23768">
        <w:pict w14:anchorId="4F2B1B4A">
          <v:rect id="_x0000_i1106" style="width:0;height:1.5pt" o:hralign="center" o:hrstd="t" o:hr="t" fillcolor="#a0a0a0" stroked="f"/>
        </w:pict>
      </w:r>
    </w:p>
    <w:p w14:paraId="3117A771" w14:textId="77777777" w:rsidR="00B23768" w:rsidRPr="00B23768" w:rsidRDefault="00B23768" w:rsidP="00B23768">
      <w:pPr>
        <w:rPr>
          <w:b/>
          <w:bCs/>
        </w:rPr>
      </w:pPr>
      <w:r w:rsidRPr="00B23768">
        <w:rPr>
          <w:b/>
          <w:bCs/>
        </w:rPr>
        <w:t>6. Rubrica di valutazione (per competenze)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3"/>
        <w:gridCol w:w="2801"/>
        <w:gridCol w:w="2829"/>
        <w:gridCol w:w="2255"/>
      </w:tblGrid>
      <w:tr w:rsidR="00B23768" w:rsidRPr="00B23768" w14:paraId="3EC1499B" w14:textId="77777777" w:rsidTr="00B237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7F594A" w14:textId="77777777" w:rsidR="00B23768" w:rsidRPr="00B23768" w:rsidRDefault="00B23768" w:rsidP="00B23768">
            <w:pPr>
              <w:rPr>
                <w:b/>
                <w:bCs/>
              </w:rPr>
            </w:pPr>
            <w:r w:rsidRPr="00B23768">
              <w:rPr>
                <w:b/>
                <w:bCs/>
              </w:rPr>
              <w:t>Livello</w:t>
            </w:r>
          </w:p>
        </w:tc>
        <w:tc>
          <w:tcPr>
            <w:tcW w:w="0" w:type="auto"/>
            <w:vAlign w:val="center"/>
            <w:hideMark/>
          </w:tcPr>
          <w:p w14:paraId="77915168" w14:textId="77777777" w:rsidR="00B23768" w:rsidRPr="00B23768" w:rsidRDefault="00B23768" w:rsidP="00B23768">
            <w:pPr>
              <w:rPr>
                <w:b/>
                <w:bCs/>
              </w:rPr>
            </w:pPr>
            <w:r w:rsidRPr="00B23768">
              <w:rPr>
                <w:b/>
                <w:bCs/>
              </w:rPr>
              <w:t>Conoscenze</w:t>
            </w:r>
          </w:p>
        </w:tc>
        <w:tc>
          <w:tcPr>
            <w:tcW w:w="0" w:type="auto"/>
            <w:vAlign w:val="center"/>
            <w:hideMark/>
          </w:tcPr>
          <w:p w14:paraId="1CED07C8" w14:textId="77777777" w:rsidR="00B23768" w:rsidRPr="00B23768" w:rsidRDefault="00B23768" w:rsidP="00B23768">
            <w:pPr>
              <w:rPr>
                <w:b/>
                <w:bCs/>
              </w:rPr>
            </w:pPr>
            <w:r w:rsidRPr="00B23768">
              <w:rPr>
                <w:b/>
                <w:bCs/>
              </w:rPr>
              <w:t>Abilità</w:t>
            </w:r>
          </w:p>
        </w:tc>
        <w:tc>
          <w:tcPr>
            <w:tcW w:w="0" w:type="auto"/>
            <w:vAlign w:val="center"/>
            <w:hideMark/>
          </w:tcPr>
          <w:p w14:paraId="4C504704" w14:textId="77777777" w:rsidR="00B23768" w:rsidRPr="00B23768" w:rsidRDefault="00B23768" w:rsidP="00B23768">
            <w:pPr>
              <w:rPr>
                <w:b/>
                <w:bCs/>
              </w:rPr>
            </w:pPr>
            <w:r w:rsidRPr="00B23768">
              <w:rPr>
                <w:b/>
                <w:bCs/>
              </w:rPr>
              <w:t>Atteggiamenti</w:t>
            </w:r>
          </w:p>
        </w:tc>
      </w:tr>
      <w:tr w:rsidR="00B23768" w:rsidRPr="00B23768" w14:paraId="764D2B4F" w14:textId="77777777" w:rsidTr="00B237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1A164" w14:textId="77777777" w:rsidR="00B23768" w:rsidRPr="00B23768" w:rsidRDefault="00B23768" w:rsidP="00B23768">
            <w:r w:rsidRPr="00B23768">
              <w:rPr>
                <w:b/>
                <w:bCs/>
              </w:rPr>
              <w:t>A – Avanzato</w:t>
            </w:r>
          </w:p>
        </w:tc>
        <w:tc>
          <w:tcPr>
            <w:tcW w:w="0" w:type="auto"/>
            <w:vAlign w:val="center"/>
            <w:hideMark/>
          </w:tcPr>
          <w:p w14:paraId="43094A40" w14:textId="77777777" w:rsidR="00B23768" w:rsidRPr="00B23768" w:rsidRDefault="00B23768" w:rsidP="00B23768">
            <w:r w:rsidRPr="00B23768">
              <w:t>Comprende pienamente il concetto di cambiamento climatico e gli obiettivi dell’Agenda 2030.</w:t>
            </w:r>
          </w:p>
        </w:tc>
        <w:tc>
          <w:tcPr>
            <w:tcW w:w="0" w:type="auto"/>
            <w:vAlign w:val="center"/>
            <w:hideMark/>
          </w:tcPr>
          <w:p w14:paraId="567259AF" w14:textId="77777777" w:rsidR="00B23768" w:rsidRPr="00B23768" w:rsidRDefault="00B23768" w:rsidP="00B23768">
            <w:r w:rsidRPr="00B23768">
              <w:t>Applica in autonomia soluzioni sostenibili e partecipa attivamente al lavoro di gruppo.</w:t>
            </w:r>
          </w:p>
        </w:tc>
        <w:tc>
          <w:tcPr>
            <w:tcW w:w="0" w:type="auto"/>
            <w:vAlign w:val="center"/>
            <w:hideMark/>
          </w:tcPr>
          <w:p w14:paraId="7BE75FA5" w14:textId="77777777" w:rsidR="00B23768" w:rsidRPr="00B23768" w:rsidRDefault="00B23768" w:rsidP="00B23768">
            <w:r w:rsidRPr="00B23768">
              <w:t>Dimostra costante impegno e spirito di collaborazione.</w:t>
            </w:r>
          </w:p>
        </w:tc>
      </w:tr>
      <w:tr w:rsidR="00B23768" w:rsidRPr="00B23768" w14:paraId="4AC5B02C" w14:textId="77777777" w:rsidTr="00B237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8364F9" w14:textId="77777777" w:rsidR="00B23768" w:rsidRPr="00B23768" w:rsidRDefault="00B23768" w:rsidP="00B23768">
            <w:r w:rsidRPr="00B23768">
              <w:rPr>
                <w:b/>
                <w:bCs/>
              </w:rPr>
              <w:lastRenderedPageBreak/>
              <w:t>B – Intermedio</w:t>
            </w:r>
          </w:p>
        </w:tc>
        <w:tc>
          <w:tcPr>
            <w:tcW w:w="0" w:type="auto"/>
            <w:vAlign w:val="center"/>
            <w:hideMark/>
          </w:tcPr>
          <w:p w14:paraId="10C54DE5" w14:textId="77777777" w:rsidR="00B23768" w:rsidRPr="00B23768" w:rsidRDefault="00B23768" w:rsidP="00B23768">
            <w:r w:rsidRPr="00B23768">
              <w:t>Comprende i principali concetti e le cause del cambiamento climatico.</w:t>
            </w:r>
          </w:p>
        </w:tc>
        <w:tc>
          <w:tcPr>
            <w:tcW w:w="0" w:type="auto"/>
            <w:vAlign w:val="center"/>
            <w:hideMark/>
          </w:tcPr>
          <w:p w14:paraId="7C4A0ED3" w14:textId="77777777" w:rsidR="00B23768" w:rsidRPr="00B23768" w:rsidRDefault="00B23768" w:rsidP="00B23768">
            <w:r w:rsidRPr="00B23768">
              <w:t>Propone azioni ecologiche con il supporto dell’insegnante.</w:t>
            </w:r>
          </w:p>
        </w:tc>
        <w:tc>
          <w:tcPr>
            <w:tcW w:w="0" w:type="auto"/>
            <w:vAlign w:val="center"/>
            <w:hideMark/>
          </w:tcPr>
          <w:p w14:paraId="40279D2D" w14:textId="77777777" w:rsidR="00B23768" w:rsidRPr="00B23768" w:rsidRDefault="00B23768" w:rsidP="00B23768">
            <w:r w:rsidRPr="00B23768">
              <w:t>Partecipa con interesse e rispetto dei ruoli.</w:t>
            </w:r>
          </w:p>
        </w:tc>
      </w:tr>
      <w:tr w:rsidR="00B23768" w:rsidRPr="00B23768" w14:paraId="0735B3BC" w14:textId="77777777" w:rsidTr="00B237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4663F" w14:textId="77777777" w:rsidR="00B23768" w:rsidRPr="00B23768" w:rsidRDefault="00B23768" w:rsidP="00B23768">
            <w:r w:rsidRPr="00B23768">
              <w:rPr>
                <w:b/>
                <w:bCs/>
              </w:rPr>
              <w:t>C – Base</w:t>
            </w:r>
          </w:p>
        </w:tc>
        <w:tc>
          <w:tcPr>
            <w:tcW w:w="0" w:type="auto"/>
            <w:vAlign w:val="center"/>
            <w:hideMark/>
          </w:tcPr>
          <w:p w14:paraId="4CD345B2" w14:textId="77777777" w:rsidR="00B23768" w:rsidRPr="00B23768" w:rsidRDefault="00B23768" w:rsidP="00B23768">
            <w:r w:rsidRPr="00B23768">
              <w:t>Riconosce alcuni fenomeni legati al clima.</w:t>
            </w:r>
          </w:p>
        </w:tc>
        <w:tc>
          <w:tcPr>
            <w:tcW w:w="0" w:type="auto"/>
            <w:vAlign w:val="center"/>
            <w:hideMark/>
          </w:tcPr>
          <w:p w14:paraId="60258A17" w14:textId="77777777" w:rsidR="00B23768" w:rsidRPr="00B23768" w:rsidRDefault="00B23768" w:rsidP="00B23768">
            <w:r w:rsidRPr="00B23768">
              <w:t>Ripete azioni ecologiche note.</w:t>
            </w:r>
          </w:p>
        </w:tc>
        <w:tc>
          <w:tcPr>
            <w:tcW w:w="0" w:type="auto"/>
            <w:vAlign w:val="center"/>
            <w:hideMark/>
          </w:tcPr>
          <w:p w14:paraId="1B2F78B0" w14:textId="77777777" w:rsidR="00B23768" w:rsidRPr="00B23768" w:rsidRDefault="00B23768" w:rsidP="00B23768">
            <w:r w:rsidRPr="00B23768">
              <w:t>Mostra interesse parziale.</w:t>
            </w:r>
          </w:p>
        </w:tc>
      </w:tr>
      <w:tr w:rsidR="00B23768" w:rsidRPr="00B23768" w14:paraId="445080C1" w14:textId="77777777" w:rsidTr="00B237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CE4D3" w14:textId="77777777" w:rsidR="00B23768" w:rsidRPr="00B23768" w:rsidRDefault="00B23768" w:rsidP="00B23768">
            <w:r w:rsidRPr="00B23768">
              <w:rPr>
                <w:b/>
                <w:bCs/>
              </w:rPr>
              <w:t>D – In via di prima acquisizione</w:t>
            </w:r>
          </w:p>
        </w:tc>
        <w:tc>
          <w:tcPr>
            <w:tcW w:w="0" w:type="auto"/>
            <w:vAlign w:val="center"/>
            <w:hideMark/>
          </w:tcPr>
          <w:p w14:paraId="65234EF6" w14:textId="77777777" w:rsidR="00B23768" w:rsidRPr="00B23768" w:rsidRDefault="00B23768" w:rsidP="00B23768">
            <w:r w:rsidRPr="00B23768">
              <w:t>Ha difficoltà a comprendere il tema e necessita di guida costante.</w:t>
            </w:r>
          </w:p>
        </w:tc>
        <w:tc>
          <w:tcPr>
            <w:tcW w:w="0" w:type="auto"/>
            <w:vAlign w:val="center"/>
            <w:hideMark/>
          </w:tcPr>
          <w:p w14:paraId="16992B2E" w14:textId="77777777" w:rsidR="00B23768" w:rsidRPr="00B23768" w:rsidRDefault="00B23768" w:rsidP="00B23768">
            <w:r w:rsidRPr="00B23768">
              <w:t>Svolge compiti semplici con aiuto.</w:t>
            </w:r>
          </w:p>
        </w:tc>
        <w:tc>
          <w:tcPr>
            <w:tcW w:w="0" w:type="auto"/>
            <w:vAlign w:val="center"/>
            <w:hideMark/>
          </w:tcPr>
          <w:p w14:paraId="0D1A4833" w14:textId="77777777" w:rsidR="00B23768" w:rsidRPr="00B23768" w:rsidRDefault="00B23768" w:rsidP="00B23768">
            <w:r w:rsidRPr="00B23768">
              <w:t>Partecipazione minima.</w:t>
            </w:r>
          </w:p>
        </w:tc>
      </w:tr>
    </w:tbl>
    <w:p w14:paraId="5F6836BE" w14:textId="77777777" w:rsidR="00B23768" w:rsidRPr="00B23768" w:rsidRDefault="00B23768" w:rsidP="00B23768">
      <w:r w:rsidRPr="00B23768">
        <w:pict w14:anchorId="43C2B54F">
          <v:rect id="_x0000_i1107" style="width:0;height:1.5pt" o:hralign="center" o:hrstd="t" o:hr="t" fillcolor="#a0a0a0" stroked="f"/>
        </w:pict>
      </w:r>
    </w:p>
    <w:p w14:paraId="3C08ED91" w14:textId="77777777" w:rsidR="00B23768" w:rsidRPr="00B23768" w:rsidRDefault="00B23768" w:rsidP="00B23768">
      <w:pPr>
        <w:rPr>
          <w:b/>
          <w:bCs/>
        </w:rPr>
      </w:pPr>
      <w:r w:rsidRPr="00B23768">
        <w:rPr>
          <w:b/>
          <w:bCs/>
        </w:rPr>
        <w:t>7. Riflessione finale (metacognizione)</w:t>
      </w:r>
    </w:p>
    <w:p w14:paraId="3D8EA5A6" w14:textId="77777777" w:rsidR="00B23768" w:rsidRPr="00B23768" w:rsidRDefault="00B23768" w:rsidP="00B23768">
      <w:pPr>
        <w:numPr>
          <w:ilvl w:val="0"/>
          <w:numId w:val="10"/>
        </w:numPr>
      </w:pPr>
      <w:r w:rsidRPr="00B23768">
        <w:t>Cosa ho imparato sul cambiamento climatico?</w:t>
      </w:r>
    </w:p>
    <w:p w14:paraId="2475A035" w14:textId="77777777" w:rsidR="00B23768" w:rsidRPr="00B23768" w:rsidRDefault="00B23768" w:rsidP="00B23768">
      <w:pPr>
        <w:numPr>
          <w:ilvl w:val="0"/>
          <w:numId w:val="10"/>
        </w:numPr>
      </w:pPr>
      <w:r w:rsidRPr="00B23768">
        <w:t>Quale comportamento personale posso cambiare da oggi?</w:t>
      </w:r>
    </w:p>
    <w:p w14:paraId="4F8FCEFF" w14:textId="77777777" w:rsidR="00B23768" w:rsidRPr="00B23768" w:rsidRDefault="00B23768" w:rsidP="00B23768">
      <w:pPr>
        <w:numPr>
          <w:ilvl w:val="0"/>
          <w:numId w:val="10"/>
        </w:numPr>
      </w:pPr>
      <w:r w:rsidRPr="00B23768">
        <w:t>Cosa mi è piaciuto di più del lavoro di gruppo?</w:t>
      </w:r>
    </w:p>
    <w:p w14:paraId="5B04D9E3" w14:textId="77777777" w:rsidR="00B23768" w:rsidRPr="00B23768" w:rsidRDefault="00B23768" w:rsidP="00B23768">
      <w:r w:rsidRPr="00B23768">
        <w:pict w14:anchorId="1FB25FDC">
          <v:rect id="_x0000_i1108" style="width:0;height:1.5pt" o:hralign="center" o:hrstd="t" o:hr="t" fillcolor="#a0a0a0" stroked="f"/>
        </w:pict>
      </w:r>
    </w:p>
    <w:p w14:paraId="5C92665D" w14:textId="77777777" w:rsidR="00961CD5" w:rsidRDefault="00961CD5"/>
    <w:sectPr w:rsidR="00961C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78DB"/>
    <w:multiLevelType w:val="multilevel"/>
    <w:tmpl w:val="90D8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F6B1E"/>
    <w:multiLevelType w:val="multilevel"/>
    <w:tmpl w:val="6760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E4185"/>
    <w:multiLevelType w:val="multilevel"/>
    <w:tmpl w:val="AA7A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5A6A70"/>
    <w:multiLevelType w:val="multilevel"/>
    <w:tmpl w:val="3006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C120D"/>
    <w:multiLevelType w:val="multilevel"/>
    <w:tmpl w:val="4EA8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86349A"/>
    <w:multiLevelType w:val="multilevel"/>
    <w:tmpl w:val="7F20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831CA7"/>
    <w:multiLevelType w:val="multilevel"/>
    <w:tmpl w:val="F49C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ED246F"/>
    <w:multiLevelType w:val="multilevel"/>
    <w:tmpl w:val="E134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152B29"/>
    <w:multiLevelType w:val="multilevel"/>
    <w:tmpl w:val="0488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CB188B"/>
    <w:multiLevelType w:val="multilevel"/>
    <w:tmpl w:val="69CE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0478420">
    <w:abstractNumId w:val="3"/>
  </w:num>
  <w:num w:numId="2" w16cid:durableId="14968923">
    <w:abstractNumId w:val="4"/>
  </w:num>
  <w:num w:numId="3" w16cid:durableId="2113235113">
    <w:abstractNumId w:val="2"/>
  </w:num>
  <w:num w:numId="4" w16cid:durableId="232930106">
    <w:abstractNumId w:val="8"/>
  </w:num>
  <w:num w:numId="5" w16cid:durableId="2131628559">
    <w:abstractNumId w:val="6"/>
  </w:num>
  <w:num w:numId="6" w16cid:durableId="70323187">
    <w:abstractNumId w:val="7"/>
  </w:num>
  <w:num w:numId="7" w16cid:durableId="891310362">
    <w:abstractNumId w:val="0"/>
  </w:num>
  <w:num w:numId="8" w16cid:durableId="1064640282">
    <w:abstractNumId w:val="1"/>
  </w:num>
  <w:num w:numId="9" w16cid:durableId="1964118090">
    <w:abstractNumId w:val="9"/>
  </w:num>
  <w:num w:numId="10" w16cid:durableId="1649281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68"/>
    <w:rsid w:val="003F4C1C"/>
    <w:rsid w:val="005A1C01"/>
    <w:rsid w:val="006A60FA"/>
    <w:rsid w:val="00726261"/>
    <w:rsid w:val="0080548F"/>
    <w:rsid w:val="00811C81"/>
    <w:rsid w:val="00961CD5"/>
    <w:rsid w:val="00A42E23"/>
    <w:rsid w:val="00B23768"/>
    <w:rsid w:val="00D9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D31A"/>
  <w15:chartTrackingRefBased/>
  <w15:docId w15:val="{AC7CF76E-4819-425F-B085-F7E39EBA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1C01"/>
  </w:style>
  <w:style w:type="paragraph" w:styleId="Titolo1">
    <w:name w:val="heading 1"/>
    <w:basedOn w:val="Normale"/>
    <w:next w:val="Normale"/>
    <w:link w:val="Titolo1Carattere"/>
    <w:uiPriority w:val="9"/>
    <w:qFormat/>
    <w:rsid w:val="005A1C0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1C0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1C0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1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1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1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1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1C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1C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1C0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A1C01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1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1C01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1C01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1C01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1C01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1C01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1C01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1C01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1C01"/>
    <w:pPr>
      <w:spacing w:line="240" w:lineRule="auto"/>
    </w:pPr>
    <w:rPr>
      <w:b/>
      <w:bCs/>
      <w:smallCaps/>
      <w:color w:val="0E2841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1C0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5A1C01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1C0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1C01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5A1C01"/>
    <w:rPr>
      <w:b/>
      <w:bCs/>
    </w:rPr>
  </w:style>
  <w:style w:type="character" w:styleId="Enfasicorsivo">
    <w:name w:val="Emphasis"/>
    <w:basedOn w:val="Carpredefinitoparagrafo"/>
    <w:uiPriority w:val="20"/>
    <w:qFormat/>
    <w:rsid w:val="005A1C01"/>
    <w:rPr>
      <w:i/>
      <w:iCs/>
    </w:rPr>
  </w:style>
  <w:style w:type="paragraph" w:styleId="Nessunaspaziatura">
    <w:name w:val="No Spacing"/>
    <w:uiPriority w:val="1"/>
    <w:qFormat/>
    <w:rsid w:val="005A1C0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A1C01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1C01"/>
    <w:rPr>
      <w:color w:val="0E2841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1C0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1C01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5A1C01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5A1C01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5A1C0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5A1C01"/>
    <w:rPr>
      <w:b/>
      <w:bCs/>
      <w:smallCaps/>
      <w:color w:val="0E2841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5A1C01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A1C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5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1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altieri</dc:creator>
  <cp:keywords/>
  <dc:description/>
  <cp:lastModifiedBy>fabrizio altieri</cp:lastModifiedBy>
  <cp:revision>1</cp:revision>
  <dcterms:created xsi:type="dcterms:W3CDTF">2025-10-07T11:19:00Z</dcterms:created>
  <dcterms:modified xsi:type="dcterms:W3CDTF">2025-10-07T11:21:00Z</dcterms:modified>
</cp:coreProperties>
</file>