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10 - Gioco verbale in classe</w:t>
      </w:r>
    </w:p>
    <w:p>
      <w:r>
        <w:t>Istruzioni: Completa le frasi per giocare in coppia. Un alunno legge, l’altro risponde.</w:t>
      </w:r>
    </w:p>
    <w:p>
      <w:pPr>
        <w:pStyle w:val="Heading2"/>
      </w:pPr>
      <w:r>
        <w:t>Esercizi</w:t>
      </w:r>
    </w:p>
    <w:p>
      <w:r>
        <w:t>Do you play football? → __________</w:t>
      </w:r>
    </w:p>
    <w:p>
      <w:r>
        <w:t>Does she like pizza? → __________</w:t>
      </w:r>
    </w:p>
    <w:p>
      <w:r>
        <w:t>Do they go to school by bus? → __________</w:t>
      </w:r>
    </w:p>
    <w:p>
      <w:r>
        <w:t>Does he watch TV? → __________</w:t>
      </w:r>
    </w:p>
    <w:p>
      <w:r>
        <w:t>Do you study English every day? → __________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Yes, I do / No, I don’t.</w:t>
      </w:r>
    </w:p>
    <w:p>
      <w:r>
        <w:t>Yes, she does / No, she doesn’t.</w:t>
      </w:r>
    </w:p>
    <w:p>
      <w:r>
        <w:t>Yes, they do / No, they don’t.</w:t>
      </w:r>
    </w:p>
    <w:p>
      <w:r>
        <w:t>Yes, he does / No, he doesn’t.</w:t>
      </w:r>
    </w:p>
    <w:p>
      <w:r>
        <w:t>Yes, I do / No, I don’t.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