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Scheda 2 - Frasi negative</w:t>
      </w:r>
    </w:p>
    <w:p>
      <w:r>
        <w:t>Istruzioni: Trasforma le frasi in forma negativa usando don't/doesn't.</w:t>
      </w:r>
    </w:p>
    <w:p>
      <w:pPr>
        <w:pStyle w:val="Heading2"/>
      </w:pPr>
      <w:r>
        <w:t>Esercizi</w:t>
      </w:r>
    </w:p>
    <w:p>
      <w:r>
        <w:t>He walks to school.</w:t>
      </w:r>
    </w:p>
    <w:p>
      <w:r>
        <w:t>They like pizza.</w:t>
      </w:r>
    </w:p>
    <w:p>
      <w:r>
        <w:t>She knows the answer.</w:t>
      </w:r>
    </w:p>
    <w:p>
      <w:r>
        <w:t>I play the piano.</w:t>
      </w:r>
    </w:p>
    <w:p>
      <w:r>
        <w:t>The dog barks at night.</w:t>
      </w:r>
    </w:p>
    <w:p>
      <w:r>
        <w:br w:type="page"/>
      </w:r>
    </w:p>
    <w:p>
      <w:pPr>
        <w:pStyle w:val="Heading1"/>
      </w:pPr>
      <w:r>
        <w:t>Soluzioni</w:t>
      </w:r>
    </w:p>
    <w:p>
      <w:r>
        <w:t>He doesn't walk to school.</w:t>
      </w:r>
    </w:p>
    <w:p>
      <w:r>
        <w:t>They don't like pizza.</w:t>
      </w:r>
    </w:p>
    <w:p>
      <w:r>
        <w:t>She doesn't know the answer.</w:t>
      </w:r>
    </w:p>
    <w:p>
      <w:r>
        <w:t>I don't play the piano.</w:t>
      </w:r>
    </w:p>
    <w:p>
      <w:r>
        <w:t>The dog doesn't bark at night.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